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C5BB" w14:textId="45A6E579" w:rsidR="00A00009" w:rsidRDefault="00A00009" w:rsidP="00A000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Sącz, dn. ................... 202</w:t>
      </w:r>
      <w:r w:rsidR="00720E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496010" w14:textId="77777777" w:rsidR="00A00009" w:rsidRDefault="005C2A7D" w:rsidP="00A0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</w:t>
      </w:r>
      <w:r w:rsidR="00EA7273">
        <w:rPr>
          <w:rFonts w:ascii="Times New Roman" w:hAnsi="Times New Roman" w:cs="Times New Roman"/>
        </w:rPr>
        <w:t>*</w:t>
      </w:r>
      <w:r w:rsidR="00A00009">
        <w:rPr>
          <w:rFonts w:ascii="Times New Roman" w:hAnsi="Times New Roman" w:cs="Times New Roman"/>
          <w:sz w:val="24"/>
          <w:szCs w:val="24"/>
        </w:rPr>
        <w:t>/</w:t>
      </w:r>
    </w:p>
    <w:p w14:paraId="1FF72A72" w14:textId="77777777" w:rsidR="00A00009" w:rsidRDefault="00A00009" w:rsidP="00A0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82408B7" w14:textId="77777777" w:rsidR="00A00009" w:rsidRDefault="00A00009" w:rsidP="00A0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96F4240" w14:textId="77777777" w:rsidR="00A00009" w:rsidRDefault="00A00009" w:rsidP="00A0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C4D6F0F" w14:textId="77777777" w:rsidR="00A00009" w:rsidRDefault="00A00009" w:rsidP="005C2A7D">
      <w:pPr>
        <w:tabs>
          <w:tab w:val="left" w:pos="6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/adres zamieszkania </w:t>
      </w:r>
      <w:r w:rsidR="005C2A7D">
        <w:rPr>
          <w:rFonts w:ascii="Times New Roman" w:hAnsi="Times New Roman" w:cs="Times New Roman"/>
          <w:sz w:val="24"/>
          <w:szCs w:val="24"/>
        </w:rPr>
        <w:t>rodzica</w:t>
      </w:r>
      <w:r w:rsidR="00EA727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>/</w:t>
      </w:r>
      <w:r w:rsidR="005C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</w:t>
      </w:r>
    </w:p>
    <w:p w14:paraId="51AA7C2C" w14:textId="77777777" w:rsidR="00A00009" w:rsidRPr="00EE0708" w:rsidRDefault="005C2A7D" w:rsidP="00EE070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A00009">
        <w:rPr>
          <w:rFonts w:ascii="Times New Roman" w:hAnsi="Times New Roman" w:cs="Times New Roman"/>
          <w:sz w:val="24"/>
          <w:szCs w:val="24"/>
        </w:rPr>
        <w:t xml:space="preserve"> wpływu do przedszkola/</w:t>
      </w:r>
    </w:p>
    <w:p w14:paraId="146A8924" w14:textId="77777777" w:rsidR="00A00009" w:rsidRPr="00A00009" w:rsidRDefault="00A00009" w:rsidP="00A00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0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1BE5CC" w14:textId="77777777" w:rsidR="00A00009" w:rsidRPr="00A00009" w:rsidRDefault="00E37E82" w:rsidP="00A0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o wysokości dochodu na osobę </w:t>
      </w:r>
      <w:r w:rsidRPr="001D7006">
        <w:rPr>
          <w:rFonts w:ascii="Times New Roman" w:eastAsia="Times New Roman" w:hAnsi="Times New Roman" w:cs="Times New Roman"/>
          <w:b/>
          <w:lang w:eastAsia="pl-PL"/>
        </w:rPr>
        <w:t>w rodzinie kandydata</w:t>
      </w:r>
      <w:r w:rsidRPr="001D7006">
        <w:rPr>
          <w:rFonts w:ascii="Times New Roman" w:eastAsia="Times New Roman" w:hAnsi="Times New Roman" w:cs="Times New Roman"/>
          <w:b/>
          <w:lang w:eastAsia="pl-PL"/>
        </w:rPr>
        <w:br/>
      </w:r>
    </w:p>
    <w:p w14:paraId="074B9409" w14:textId="77777777" w:rsidR="00E37E82" w:rsidRDefault="001D7006" w:rsidP="00E37E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006">
        <w:rPr>
          <w:rFonts w:ascii="Times New Roman" w:eastAsia="Times New Roman" w:hAnsi="Times New Roman" w:cs="Times New Roman"/>
          <w:lang w:eastAsia="pl-PL"/>
        </w:rPr>
        <w:t>Świadomy/świadoma odpowi</w:t>
      </w:r>
      <w:r w:rsidR="00E37E82">
        <w:rPr>
          <w:rFonts w:ascii="Times New Roman" w:eastAsia="Times New Roman" w:hAnsi="Times New Roman" w:cs="Times New Roman"/>
          <w:lang w:eastAsia="pl-PL"/>
        </w:rPr>
        <w:t xml:space="preserve">edzialności karnej wynikającej </w:t>
      </w:r>
      <w:r w:rsidRPr="001D7006">
        <w:rPr>
          <w:rFonts w:ascii="Times New Roman" w:eastAsia="Times New Roman" w:hAnsi="Times New Roman" w:cs="Times New Roman"/>
          <w:lang w:eastAsia="pl-PL"/>
        </w:rPr>
        <w:t>z art. 233 § 1 kodeksu karnego</w:t>
      </w:r>
      <w:r w:rsidR="004D5579">
        <w:rPr>
          <w:rFonts w:ascii="Times New Roman" w:eastAsia="Times New Roman" w:hAnsi="Times New Roman" w:cs="Times New Roman"/>
          <w:lang w:eastAsia="pl-PL"/>
        </w:rPr>
        <w:t>*</w:t>
      </w:r>
      <w:r w:rsidRPr="001D7006">
        <w:rPr>
          <w:rFonts w:ascii="Times New Roman" w:eastAsia="Times New Roman" w:hAnsi="Times New Roman" w:cs="Times New Roman"/>
          <w:lang w:eastAsia="pl-PL"/>
        </w:rPr>
        <w:t>*, oświadczam, że:</w:t>
      </w:r>
    </w:p>
    <w:p w14:paraId="797AD756" w14:textId="77777777" w:rsidR="001D7006" w:rsidRPr="001D7006" w:rsidRDefault="001D7006" w:rsidP="00E37E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006">
        <w:rPr>
          <w:rFonts w:ascii="Times New Roman" w:eastAsia="Times New Roman" w:hAnsi="Times New Roman" w:cs="Times New Roman"/>
          <w:lang w:eastAsia="pl-PL"/>
        </w:rPr>
        <w:br/>
        <w:t xml:space="preserve">a) przeciętny miesięczny dochód rodziny z trzech miesięcy wybranych  spośród 6 miesięcy poprzedzających złożenie </w:t>
      </w:r>
    </w:p>
    <w:p w14:paraId="78A3F5AD" w14:textId="77777777" w:rsidR="001D7006" w:rsidRPr="001D7006" w:rsidRDefault="001D7006" w:rsidP="001D7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14DC5E" w14:textId="77777777" w:rsidR="001D7006" w:rsidRPr="001D7006" w:rsidRDefault="001D7006" w:rsidP="001D7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006">
        <w:rPr>
          <w:rFonts w:ascii="Times New Roman" w:eastAsia="Times New Roman" w:hAnsi="Times New Roman" w:cs="Times New Roman"/>
          <w:lang w:eastAsia="pl-PL"/>
        </w:rPr>
        <w:t>wniosku wynosi*</w:t>
      </w:r>
      <w:r w:rsidR="004D5579">
        <w:rPr>
          <w:rFonts w:ascii="Times New Roman" w:eastAsia="Times New Roman" w:hAnsi="Times New Roman" w:cs="Times New Roman"/>
          <w:lang w:eastAsia="pl-PL"/>
        </w:rPr>
        <w:t>*</w:t>
      </w:r>
      <w:r w:rsidRPr="001D7006">
        <w:rPr>
          <w:rFonts w:ascii="Times New Roman" w:eastAsia="Times New Roman" w:hAnsi="Times New Roman" w:cs="Times New Roman"/>
          <w:lang w:eastAsia="pl-PL"/>
        </w:rPr>
        <w:t>*: …...............</w:t>
      </w:r>
      <w:r w:rsidR="00E37E82">
        <w:rPr>
          <w:rFonts w:ascii="Times New Roman" w:eastAsia="Times New Roman" w:hAnsi="Times New Roman" w:cs="Times New Roman"/>
          <w:lang w:eastAsia="pl-PL"/>
        </w:rPr>
        <w:t>...................</w:t>
      </w:r>
      <w:r w:rsidRPr="001D7006">
        <w:rPr>
          <w:rFonts w:ascii="Times New Roman" w:eastAsia="Times New Roman" w:hAnsi="Times New Roman" w:cs="Times New Roman"/>
          <w:lang w:eastAsia="pl-PL"/>
        </w:rPr>
        <w:t xml:space="preserve">zł </w:t>
      </w:r>
      <w:r w:rsidR="00E37E82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D7006">
        <w:rPr>
          <w:rFonts w:ascii="Times New Roman" w:eastAsia="Times New Roman" w:hAnsi="Times New Roman" w:cs="Times New Roman"/>
          <w:lang w:eastAsia="pl-PL"/>
        </w:rPr>
        <w:t>słownie:................................</w:t>
      </w:r>
      <w:r w:rsidR="00E37E82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14:paraId="4C56D8FD" w14:textId="77777777" w:rsidR="001D7006" w:rsidRPr="001D7006" w:rsidRDefault="001D7006" w:rsidP="001D7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CF4FC1" w14:textId="77777777" w:rsidR="001D7006" w:rsidRPr="001D7006" w:rsidRDefault="001D7006" w:rsidP="001D7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00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  <w:r w:rsidRPr="001D7006">
        <w:rPr>
          <w:rFonts w:ascii="Times New Roman" w:eastAsia="Times New Roman" w:hAnsi="Times New Roman" w:cs="Times New Roman"/>
          <w:lang w:eastAsia="pl-PL"/>
        </w:rPr>
        <w:br/>
      </w:r>
    </w:p>
    <w:p w14:paraId="3E3383E4" w14:textId="77777777" w:rsidR="001D7006" w:rsidRPr="001D7006" w:rsidRDefault="001D7006" w:rsidP="001D7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006">
        <w:rPr>
          <w:rFonts w:ascii="Times New Roman" w:eastAsia="Times New Roman" w:hAnsi="Times New Roman" w:cs="Times New Roman"/>
          <w:lang w:eastAsia="pl-PL"/>
        </w:rPr>
        <w:t>b) liczba osób w rodzinie -..........................</w:t>
      </w:r>
      <w:r w:rsidRPr="001D7006">
        <w:rPr>
          <w:rFonts w:ascii="Times New Roman" w:eastAsia="Times New Roman" w:hAnsi="Times New Roman" w:cs="Times New Roman"/>
          <w:lang w:eastAsia="pl-PL"/>
        </w:rPr>
        <w:br/>
      </w:r>
    </w:p>
    <w:p w14:paraId="5957A76E" w14:textId="77777777" w:rsidR="001D7006" w:rsidRPr="001D7006" w:rsidRDefault="001D7006" w:rsidP="001D7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006">
        <w:rPr>
          <w:rFonts w:ascii="Times New Roman" w:eastAsia="Times New Roman" w:hAnsi="Times New Roman" w:cs="Times New Roman"/>
          <w:lang w:eastAsia="pl-PL"/>
        </w:rPr>
        <w:t>c) średni dochód na osobę w rodzinie kandydata -...............</w:t>
      </w:r>
      <w:r w:rsidR="00E37E82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1D7006">
        <w:rPr>
          <w:rFonts w:ascii="Times New Roman" w:eastAsia="Times New Roman" w:hAnsi="Times New Roman" w:cs="Times New Roman"/>
          <w:lang w:eastAsia="pl-PL"/>
        </w:rPr>
        <w:t xml:space="preserve"> zł </w:t>
      </w:r>
    </w:p>
    <w:p w14:paraId="12BF0C7E" w14:textId="77777777" w:rsidR="001D7006" w:rsidRPr="001D7006" w:rsidRDefault="001D7006" w:rsidP="001D7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4EF5F8" w14:textId="77777777" w:rsidR="001D7006" w:rsidRPr="001D7006" w:rsidRDefault="001D7006" w:rsidP="001D70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3F0DC6" w14:textId="77777777" w:rsidR="001D7006" w:rsidRPr="001D7006" w:rsidRDefault="00E37E82" w:rsidP="00E3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  <w:r w:rsidR="001D7006" w:rsidRPr="001D700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3400473D" w14:textId="77777777" w:rsidR="001D7006" w:rsidRPr="001D7006" w:rsidRDefault="00B5436B" w:rsidP="00B543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podpis </w:t>
      </w:r>
      <w:r w:rsidR="001D7006" w:rsidRPr="001D70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7006" w:rsidRPr="001D7006">
        <w:rPr>
          <w:rFonts w:ascii="Times New Roman" w:eastAsia="Times New Roman" w:hAnsi="Times New Roman" w:cs="Times New Roman"/>
          <w:lang w:eastAsia="pl-PL"/>
        </w:rPr>
        <w:br/>
      </w:r>
    </w:p>
    <w:p w14:paraId="09B9AEA1" w14:textId="77777777" w:rsidR="004D5579" w:rsidRPr="004D5579" w:rsidRDefault="004D5579" w:rsidP="004D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79">
        <w:rPr>
          <w:rFonts w:ascii="Times New Roman" w:hAnsi="Times New Roman" w:cs="Times New Roman"/>
          <w:sz w:val="20"/>
          <w:szCs w:val="20"/>
        </w:rPr>
        <w:t>*</w:t>
      </w:r>
      <w:r w:rsidRPr="004D5579">
        <w:rPr>
          <w:rFonts w:ascii="Times New Roman" w:hAnsi="Times New Roman" w:cs="Times New Roman"/>
          <w:iCs/>
          <w:sz w:val="20"/>
          <w:szCs w:val="20"/>
        </w:rPr>
        <w:t>Przez rodzica należy rozumieć także prawnych opiekunów dziecka oraz osoby (podmioty) sprawujące pieczę zastępczą nad dzieckiem.</w:t>
      </w:r>
    </w:p>
    <w:p w14:paraId="336D0432" w14:textId="0FFF4935" w:rsidR="001D7006" w:rsidRPr="00EE0708" w:rsidRDefault="001D7006" w:rsidP="004D557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5579">
        <w:rPr>
          <w:sz w:val="20"/>
          <w:szCs w:val="20"/>
        </w:rPr>
        <w:t>*</w:t>
      </w:r>
      <w:r w:rsidR="004D5579">
        <w:rPr>
          <w:sz w:val="20"/>
          <w:szCs w:val="20"/>
        </w:rPr>
        <w:t>*</w:t>
      </w:r>
      <w:r w:rsidRPr="004D5579">
        <w:rPr>
          <w:sz w:val="20"/>
          <w:szCs w:val="20"/>
        </w:rPr>
        <w:t xml:space="preserve"> </w:t>
      </w:r>
      <w:r w:rsidRPr="004D5579">
        <w:rPr>
          <w:rStyle w:val="Pogrubienie"/>
          <w:b w:val="0"/>
          <w:sz w:val="20"/>
          <w:szCs w:val="20"/>
        </w:rPr>
        <w:t>Art. 233</w:t>
      </w:r>
      <w:r w:rsidRPr="004D5579">
        <w:rPr>
          <w:sz w:val="20"/>
          <w:szCs w:val="20"/>
        </w:rPr>
        <w:t xml:space="preserve"> § 1 k.k.” Kto, składając zeznanie mające służyć za dowód w postępowaniu sądowym lub w innym postępowaniu prowadzonym na podstawie ustawy, zeznaje nieprawdę lub zataja prawdę, podlega karze pozbawienia wolności do lat 3”.</w:t>
      </w:r>
      <w:r w:rsidRPr="004D5579">
        <w:rPr>
          <w:sz w:val="20"/>
          <w:szCs w:val="20"/>
        </w:rPr>
        <w:br/>
        <w:t>**</w:t>
      </w:r>
      <w:r w:rsidR="004D5579">
        <w:rPr>
          <w:sz w:val="20"/>
          <w:szCs w:val="20"/>
        </w:rPr>
        <w:t xml:space="preserve">* </w:t>
      </w:r>
      <w:r w:rsidRPr="004D5579">
        <w:rPr>
          <w:sz w:val="20"/>
          <w:szCs w:val="20"/>
        </w:rPr>
        <w:t>Pod pojęciem dochodu rozumie się dochód, o którym mowa w art. 3 pkt 1 ustawy z dnia 28 listopada 2003 r. o świadczeniach rodzinnych, z tym że w przypadku przychodów podlegających opodatkowaniu na zasadach określonych w art</w:t>
      </w:r>
      <w:r w:rsidRPr="00EE0708">
        <w:rPr>
          <w:sz w:val="20"/>
          <w:szCs w:val="20"/>
        </w:rPr>
        <w:t xml:space="preserve">. 27, art. 30b, art. 30c i art. 30e ustawy z dnia 26 lipca 1991 r. o podatku dochodowym od osób fizycznych (Dz. U. z 2012 r. poz. 361, z późn. zm.), pomniejsza się je o koszty uzyskania przychodu, zaliczki na podatek dochodowy od osób fizycznych, składki na ubezpieczenia społeczne niezaliczone do kosztów uzyskania przychodu oraz składki na ubezpieczenie zdrowotne. </w:t>
      </w:r>
      <w:r w:rsidRPr="00EE0708">
        <w:rPr>
          <w:sz w:val="20"/>
          <w:szCs w:val="20"/>
        </w:rPr>
        <w:br/>
      </w:r>
      <w:r w:rsidRPr="00EE0708">
        <w:rPr>
          <w:sz w:val="20"/>
          <w:szCs w:val="20"/>
          <w:u w:val="single"/>
        </w:rPr>
        <w:t>Do dochodu rodziny wlicza się w szczególności:</w:t>
      </w:r>
      <w:r w:rsidRPr="00EE0708">
        <w:rPr>
          <w:sz w:val="20"/>
          <w:szCs w:val="20"/>
          <w:u w:val="single"/>
        </w:rPr>
        <w:br/>
      </w:r>
      <w:r w:rsidRPr="00EE0708">
        <w:rPr>
          <w:sz w:val="20"/>
          <w:szCs w:val="20"/>
        </w:rPr>
        <w:t>1.dochód z wynagrodzenia za pracę,</w:t>
      </w:r>
      <w:r w:rsidRPr="00EE0708">
        <w:rPr>
          <w:sz w:val="20"/>
          <w:szCs w:val="20"/>
        </w:rPr>
        <w:br/>
        <w:t>2.dochód z umów cywilnoprawnych,</w:t>
      </w:r>
      <w:r w:rsidRPr="00EE0708">
        <w:rPr>
          <w:sz w:val="20"/>
          <w:szCs w:val="20"/>
        </w:rPr>
        <w:br/>
        <w:t>3.dochód z gospodarstwa rolnego,</w:t>
      </w:r>
      <w:r w:rsidRPr="00EE0708">
        <w:rPr>
          <w:sz w:val="20"/>
          <w:szCs w:val="20"/>
        </w:rPr>
        <w:br/>
        <w:t>4.dochód z najmu i dzierżawy,</w:t>
      </w:r>
      <w:r w:rsidRPr="00EE0708">
        <w:rPr>
          <w:sz w:val="20"/>
          <w:szCs w:val="20"/>
        </w:rPr>
        <w:br/>
        <w:t>5.stypendia i wynagrodzenia ucznia/studenta,</w:t>
      </w:r>
      <w:r w:rsidRPr="00EE0708">
        <w:rPr>
          <w:sz w:val="20"/>
          <w:szCs w:val="20"/>
        </w:rPr>
        <w:br/>
        <w:t>6.alimenty,</w:t>
      </w:r>
      <w:r w:rsidRPr="00EE0708">
        <w:rPr>
          <w:sz w:val="20"/>
          <w:szCs w:val="20"/>
        </w:rPr>
        <w:br/>
        <w:t>7.świadczenia socjalne, w tym m.in.</w:t>
      </w:r>
      <w:r w:rsidR="00832C64">
        <w:rPr>
          <w:sz w:val="20"/>
          <w:szCs w:val="20"/>
        </w:rPr>
        <w:t>800+</w:t>
      </w:r>
      <w:r w:rsidRPr="00EE0708">
        <w:rPr>
          <w:sz w:val="20"/>
          <w:szCs w:val="20"/>
        </w:rPr>
        <w:t>.</w:t>
      </w:r>
    </w:p>
    <w:sectPr w:rsidR="001D7006" w:rsidRPr="00EE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09"/>
    <w:rsid w:val="001D7006"/>
    <w:rsid w:val="00486C0C"/>
    <w:rsid w:val="004D5579"/>
    <w:rsid w:val="005C2A7D"/>
    <w:rsid w:val="0069253A"/>
    <w:rsid w:val="00720E6B"/>
    <w:rsid w:val="00832C64"/>
    <w:rsid w:val="009D5B8F"/>
    <w:rsid w:val="00A00009"/>
    <w:rsid w:val="00A077F1"/>
    <w:rsid w:val="00A85FA3"/>
    <w:rsid w:val="00B5436B"/>
    <w:rsid w:val="00BC3C07"/>
    <w:rsid w:val="00D97984"/>
    <w:rsid w:val="00E37E82"/>
    <w:rsid w:val="00EA7273"/>
    <w:rsid w:val="00E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13A"/>
  <w15:chartTrackingRefBased/>
  <w15:docId w15:val="{A9396EE5-450B-4AD0-AA06-B9B869A4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00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dcterms:created xsi:type="dcterms:W3CDTF">2022-02-18T13:13:00Z</dcterms:created>
  <dcterms:modified xsi:type="dcterms:W3CDTF">2024-02-06T12:54:00Z</dcterms:modified>
</cp:coreProperties>
</file>